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01DAA" w14:textId="63571473" w:rsidR="00B35E8D" w:rsidRDefault="00C411A3" w:rsidP="00AD727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4DA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แบบรายงานผลการดำเนินงานโครงการสนองพระราชดำริ อพ.สธ.ประจำปีงบประมาณ พ.ศ.2567</w:t>
      </w:r>
    </w:p>
    <w:p w14:paraId="4314DCD6" w14:textId="70571B17" w:rsidR="00AD727B" w:rsidRPr="00894DA5" w:rsidRDefault="00AD727B" w:rsidP="00AD727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 เทศบาลตำบลท่ายาง อำเภอทุ่งใหญ่ จังหวัดนครศรีธรรมราช</w:t>
      </w:r>
    </w:p>
    <w:p w14:paraId="23C577E1" w14:textId="2B98206B" w:rsidR="00C411A3" w:rsidRDefault="00C411A3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1.กิจกรรมที่</w:t>
      </w:r>
      <w:r w:rsidR="006B62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6B624B">
        <w:rPr>
          <w:rFonts w:ascii="TH SarabunIT๙" w:hAnsi="TH SarabunIT๙" w:cs="TH SarabunIT๙"/>
          <w:sz w:val="32"/>
          <w:szCs w:val="32"/>
          <w:u w:val="dotted"/>
        </w:rPr>
        <w:t>F2 A4</w:t>
      </w:r>
    </w:p>
    <w:p w14:paraId="6AE21C16" w14:textId="4C435058" w:rsidR="00C411A3" w:rsidRDefault="00C411A3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โครงการอนุรักษ์พันธุกรรมพืชอันเนื่องมาจากพระราชดำริ</w:t>
      </w:r>
    </w:p>
    <w:p w14:paraId="11E9E282" w14:textId="5B4AA5E2" w:rsidR="00C411A3" w:rsidRDefault="00C411A3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3.ชื่อหน่วยงาน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>เทศบาลตำบลท่ายาง อำเภอทุ่งใหญ่ จังหวัดนครศรีธรรมราช</w:t>
      </w:r>
    </w:p>
    <w:p w14:paraId="4FF94920" w14:textId="6B2A114F" w:rsidR="00C411A3" w:rsidRDefault="00C411A3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4.การดำเนินงานตามแผนแม่บท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5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     </w:t>
      </w:r>
      <w:r>
        <w:rPr>
          <w:rFonts w:ascii="TH SarabunIT๙" w:hAnsi="TH SarabunIT๙" w:cs="TH SarabunIT๙"/>
          <w:sz w:val="32"/>
          <w:szCs w:val="32"/>
        </w:rPr>
        <w:sym w:font="Wingdings 2" w:char="F02A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ไม่มี</w:t>
      </w:r>
    </w:p>
    <w:p w14:paraId="04DB2340" w14:textId="468C5FA1" w:rsidR="00C411A3" w:rsidRDefault="00C411A3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5.งบประมาณที่เสนอขอ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>108,000 บาท</w:t>
      </w:r>
    </w:p>
    <w:p w14:paraId="5B1D9B46" w14:textId="1C2E5E33" w:rsidR="00C411A3" w:rsidRDefault="00C411A3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6.งบประมาณที่ใช้จริง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>108,000 บาท</w:t>
      </w:r>
    </w:p>
    <w:p w14:paraId="2E0C7DE9" w14:textId="3070E6B3" w:rsidR="00AA1409" w:rsidRDefault="00AA1409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 w:rsidR="00E200D0"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แหล่งที่มาของงบประมาณ</w:t>
      </w:r>
      <w:r w:rsidR="00E200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200D0"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>งบเทศบาล</w:t>
      </w:r>
    </w:p>
    <w:p w14:paraId="74A21A48" w14:textId="3F8B2038" w:rsidR="00C411A3" w:rsidRDefault="00AA1409" w:rsidP="001F58DF">
      <w:pPr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C411A3"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.พื้นที่ดำเนินการ/พิกัด</w:t>
      </w:r>
      <w:r w:rsidR="00C411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411A3" w:rsidRPr="006B624B">
        <w:rPr>
          <w:rFonts w:ascii="TH SarabunIT๙" w:hAnsi="TH SarabunIT๙" w:cs="TH SarabunIT๙" w:hint="cs"/>
          <w:sz w:val="32"/>
          <w:szCs w:val="32"/>
          <w:u w:val="dotted"/>
          <w:cs/>
        </w:rPr>
        <w:t>บริเวณหน้าสำนักงานเทศบาลตำบลท่ายาง</w:t>
      </w:r>
    </w:p>
    <w:p w14:paraId="0E728921" w14:textId="15C70CA2" w:rsidR="00AA1409" w:rsidRPr="00AE6804" w:rsidRDefault="00AA1409" w:rsidP="006B62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9.เป้าหมาย/วัตถุประสงค์  </w:t>
      </w:r>
    </w:p>
    <w:p w14:paraId="31E6F76C" w14:textId="0ABC339C" w:rsidR="00AA1409" w:rsidRPr="00AE6804" w:rsidRDefault="00E200D0" w:rsidP="006B624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03214" w:rsidRPr="00AE6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804">
        <w:rPr>
          <w:rFonts w:ascii="TH SarabunIT๙" w:hAnsi="TH SarabunIT๙" w:cs="TH SarabunIT๙" w:hint="cs"/>
          <w:sz w:val="32"/>
          <w:szCs w:val="32"/>
          <w:cs/>
        </w:rPr>
        <w:t>9.</w:t>
      </w:r>
      <w:r w:rsidR="00AA1409" w:rsidRPr="00AE680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1409" w:rsidRPr="00AE6804">
        <w:rPr>
          <w:rFonts w:ascii="TH SarabunIT๙" w:hAnsi="TH SarabunIT๙" w:cs="TH SarabunIT๙" w:hint="cs"/>
          <w:sz w:val="32"/>
          <w:szCs w:val="32"/>
          <w:cs/>
        </w:rPr>
        <w:t>เพื่อสนองพระราชดำริโครงการอนุรักษ์พันธุกรรมพืชอันเนื่องมาจากพระราชดำริฯ</w:t>
      </w: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A1409" w:rsidRPr="00AE6804">
        <w:rPr>
          <w:rFonts w:ascii="TH SarabunIT๙" w:hAnsi="TH SarabunIT๙" w:cs="TH SarabunIT๙" w:hint="cs"/>
          <w:sz w:val="32"/>
          <w:szCs w:val="32"/>
          <w:cs/>
        </w:rPr>
        <w:t>(อพ.สธ.)</w:t>
      </w:r>
    </w:p>
    <w:p w14:paraId="1C86C32C" w14:textId="711491A1" w:rsidR="00AA1409" w:rsidRPr="00AE6804" w:rsidRDefault="00E200D0" w:rsidP="006B624B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03214" w:rsidRPr="00AE6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804">
        <w:rPr>
          <w:rFonts w:ascii="TH SarabunIT๙" w:hAnsi="TH SarabunIT๙" w:cs="TH SarabunIT๙" w:hint="cs"/>
          <w:sz w:val="32"/>
          <w:szCs w:val="32"/>
          <w:cs/>
        </w:rPr>
        <w:t>9.</w:t>
      </w:r>
      <w:r w:rsidR="00AA1409" w:rsidRPr="00AE680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1409" w:rsidRPr="00AE6804">
        <w:rPr>
          <w:rFonts w:ascii="TH SarabunIT๙" w:hAnsi="TH SarabunIT๙" w:cs="TH SarabunIT๙" w:hint="cs"/>
          <w:sz w:val="32"/>
          <w:szCs w:val="32"/>
          <w:cs/>
        </w:rPr>
        <w:t>เพื่ออนุรักษ์ไม้พื้นถิ่น</w:t>
      </w:r>
    </w:p>
    <w:p w14:paraId="40370E65" w14:textId="77777777" w:rsidR="00C03214" w:rsidRPr="00AE6804" w:rsidRDefault="00406B42" w:rsidP="00AE680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10.ผลการดำเนินงาน  </w:t>
      </w:r>
    </w:p>
    <w:p w14:paraId="10441DFA" w14:textId="7024C3F2" w:rsidR="00C03214" w:rsidRPr="00AE6804" w:rsidRDefault="00C03214" w:rsidP="00AE6804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   10.1 ปีงบประมาณ พ.ศ.2565 </w:t>
      </w:r>
      <w:r w:rsidR="00406B42" w:rsidRPr="00AE6804">
        <w:rPr>
          <w:rFonts w:ascii="TH SarabunIT๙" w:hAnsi="TH SarabunIT๙" w:cs="TH SarabunIT๙" w:hint="cs"/>
          <w:sz w:val="32"/>
          <w:szCs w:val="32"/>
          <w:cs/>
        </w:rPr>
        <w:t>เทศบาลตำบลท่ายางได้ดำเนินโครงการอนุรักษ์พันธุกรรมพืชอันเนื่องมาจากพระราชดำริ โดยการจัดซื้อพันธุ์ไม้พื้นถิ่น</w:t>
      </w:r>
      <w:r w:rsidR="00293C43" w:rsidRPr="00AE6804">
        <w:rPr>
          <w:rFonts w:ascii="TH SarabunIT๙" w:hAnsi="TH SarabunIT๙" w:cs="TH SarabunIT๙" w:hint="cs"/>
          <w:sz w:val="32"/>
          <w:szCs w:val="32"/>
          <w:cs/>
        </w:rPr>
        <w:t xml:space="preserve"> ไม้มงคล </w:t>
      </w:r>
      <w:r w:rsidR="00264226" w:rsidRPr="00AE6804">
        <w:rPr>
          <w:rFonts w:ascii="TH SarabunIT๙" w:hAnsi="TH SarabunIT๙" w:cs="TH SarabunIT๙" w:hint="cs"/>
          <w:sz w:val="32"/>
          <w:szCs w:val="32"/>
          <w:cs/>
        </w:rPr>
        <w:t>และไม้หายาก</w:t>
      </w:r>
      <w:r w:rsidR="00406B42" w:rsidRPr="00AE6804">
        <w:rPr>
          <w:rFonts w:ascii="TH SarabunIT๙" w:hAnsi="TH SarabunIT๙" w:cs="TH SarabunIT๙" w:hint="cs"/>
          <w:sz w:val="32"/>
          <w:szCs w:val="32"/>
          <w:cs/>
        </w:rPr>
        <w:t>มาปลูกและจัดเป็นสวนพฤกษศาสตร์บริเวณหน้าสำนักงานเทศบาลบาล</w:t>
      </w:r>
      <w:r w:rsidRPr="00AE6804">
        <w:rPr>
          <w:rFonts w:ascii="TH SarabunIT๙" w:hAnsi="TH SarabunIT๙" w:cs="TH SarabunIT๙" w:hint="cs"/>
          <w:sz w:val="32"/>
          <w:szCs w:val="32"/>
          <w:cs/>
        </w:rPr>
        <w:t>พร้อมจัดทำป้ายชื่อต้นไม้ และจัดทำโรงเพาะชำ ใช้งบประมาณดำเนินการ จำนวน 30,000 บาท</w:t>
      </w:r>
      <w:r w:rsidR="0000589F" w:rsidRPr="00AE6804">
        <w:rPr>
          <w:rFonts w:ascii="TH SarabunIT๙" w:hAnsi="TH SarabunIT๙" w:cs="TH SarabunIT๙" w:hint="cs"/>
          <w:sz w:val="32"/>
          <w:szCs w:val="32"/>
          <w:cs/>
        </w:rPr>
        <w:t xml:space="preserve"> และได้รับงบประมาณสนับสนุนจาก</w:t>
      </w:r>
      <w:r w:rsidR="0000589F" w:rsidRPr="00AE6804">
        <w:rPr>
          <w:rFonts w:ascii="TH SarabunIT๙" w:hAnsi="TH SarabunIT๙" w:cs="TH SarabunIT๙" w:hint="cs"/>
          <w:noProof/>
          <w:sz w:val="32"/>
          <w:szCs w:val="32"/>
          <w:cs/>
        </w:rPr>
        <w:t>จากสมาคมสันนิบาตเทศบาลจังหวัดนครศรีธรรมราช</w:t>
      </w:r>
      <w:r w:rsidR="0000589F" w:rsidRPr="00AE680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จำนวน  20,000  บาท</w:t>
      </w:r>
    </w:p>
    <w:p w14:paraId="1D8648BC" w14:textId="3231063B" w:rsidR="00406B42" w:rsidRPr="00AE6804" w:rsidRDefault="00C03214" w:rsidP="00AE680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    10.2 ปีงบประมาณ พ.ศ.2566 เทศบาลตำบลท่ายางได้ดำเนินการเพิ่มพื้นที่สีเขียวโดยการจัดซื้อพันธุ์ไม้ไปปลูกบริเวณรอบสระน้ำหนองบัวซึ่งเป็นสถาน</w:t>
      </w:r>
      <w:r w:rsidR="007C747E" w:rsidRPr="00AE6804">
        <w:rPr>
          <w:rFonts w:ascii="TH SarabunIT๙" w:hAnsi="TH SarabunIT๙" w:cs="TH SarabunIT๙" w:hint="cs"/>
          <w:sz w:val="32"/>
          <w:szCs w:val="32"/>
          <w:cs/>
        </w:rPr>
        <w:t xml:space="preserve">ที่พักผ่อนและออกกำลังกายของชุมชน </w:t>
      </w:r>
      <w:r w:rsidR="00A35AD7" w:rsidRPr="00AE6804">
        <w:rPr>
          <w:rFonts w:ascii="TH SarabunIT๙" w:hAnsi="TH SarabunIT๙" w:cs="TH SarabunIT๙" w:hint="cs"/>
          <w:sz w:val="32"/>
          <w:szCs w:val="32"/>
          <w:cs/>
        </w:rPr>
        <w:t>ใช้งบประมาณดำเนินการ จำนวน 5,000 บาท</w:t>
      </w:r>
    </w:p>
    <w:p w14:paraId="3EE249D3" w14:textId="5855B40D" w:rsidR="00A35AD7" w:rsidRPr="00AE6804" w:rsidRDefault="00A35AD7" w:rsidP="00AE680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6804">
        <w:rPr>
          <w:rFonts w:ascii="TH SarabunIT๙" w:hAnsi="TH SarabunIT๙" w:cs="TH SarabunIT๙" w:hint="cs"/>
          <w:sz w:val="32"/>
          <w:szCs w:val="32"/>
          <w:cs/>
        </w:rPr>
        <w:t xml:space="preserve">     10.3 ปีงบประมาณ พ.ศ.2567 </w:t>
      </w:r>
      <w:r w:rsidR="00F26F8C" w:rsidRPr="00AE6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0E0" w:rsidRPr="00AE6804">
        <w:rPr>
          <w:rFonts w:ascii="TH SarabunIT๙" w:hAnsi="TH SarabunIT๙" w:cs="TH SarabunIT๙" w:hint="cs"/>
          <w:sz w:val="32"/>
          <w:szCs w:val="32"/>
          <w:cs/>
        </w:rPr>
        <w:t>เทศบาลตำบลท่ายางดำเนินโครงการ</w:t>
      </w:r>
      <w:r w:rsidR="00EB20E0" w:rsidRPr="00AE6804">
        <w:rPr>
          <w:rFonts w:ascii="TH SarabunIT๙" w:hAnsi="TH SarabunIT๙" w:cs="TH SarabunIT๙" w:hint="cs"/>
          <w:sz w:val="32"/>
          <w:szCs w:val="32"/>
          <w:cs/>
        </w:rPr>
        <w:t>อนุรักษ์พันธุกรรมพืชอันเนื่องมาจากพระราชดำริ</w:t>
      </w:r>
      <w:r w:rsidR="00EB20E0" w:rsidRPr="00AE6804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894DA5" w:rsidRPr="00AE6804">
        <w:rPr>
          <w:rFonts w:ascii="TH SarabunIT๙" w:hAnsi="TH SarabunIT๙" w:cs="TH SarabunIT๙" w:hint="cs"/>
          <w:sz w:val="32"/>
          <w:szCs w:val="32"/>
          <w:cs/>
        </w:rPr>
        <w:t>จ้างเหมาบริการบุคคล จำนวน 1 คน ในการ</w:t>
      </w:r>
      <w:r w:rsidR="00EB20E0" w:rsidRPr="00AE6804">
        <w:rPr>
          <w:rFonts w:ascii="TH SarabunIT๙" w:hAnsi="TH SarabunIT๙" w:cs="TH SarabunIT๙" w:hint="cs"/>
          <w:sz w:val="32"/>
          <w:szCs w:val="32"/>
          <w:cs/>
        </w:rPr>
        <w:t xml:space="preserve">บำรุงรักษาและดูแลสวนพฤษศาสตร์ รวมทั้งบริเวณอื่นที่ได้ไปดำเนินโครงการ </w:t>
      </w:r>
      <w:r w:rsidR="00894DA5" w:rsidRPr="00AE6804">
        <w:rPr>
          <w:rFonts w:ascii="TH SarabunIT๙" w:hAnsi="TH SarabunIT๙" w:cs="TH SarabunIT๙" w:hint="cs"/>
          <w:sz w:val="32"/>
          <w:szCs w:val="32"/>
          <w:cs/>
        </w:rPr>
        <w:t>งบประมาณ จำนวน 108,000 บาท</w:t>
      </w:r>
    </w:p>
    <w:p w14:paraId="207BA05D" w14:textId="55AA7D9E" w:rsidR="00894DA5" w:rsidRPr="00AE6804" w:rsidRDefault="00894DA5" w:rsidP="00EC6D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E6804">
        <w:rPr>
          <w:rFonts w:ascii="TH SarabunIT๙" w:hAnsi="TH SarabunIT๙" w:cs="TH SarabunIT๙" w:hint="cs"/>
          <w:b/>
          <w:bCs/>
          <w:sz w:val="32"/>
          <w:szCs w:val="32"/>
          <w:cs/>
        </w:rPr>
        <w:t>11.รายละเอียด/ภาพกิจกรรม/ภาพประกอบ (พร้อมอธิบายภาพ)</w:t>
      </w:r>
    </w:p>
    <w:p w14:paraId="27128318" w14:textId="425FB61B" w:rsidR="003912F1" w:rsidRDefault="00EC6D48" w:rsidP="00606F3F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(1) </w:t>
      </w:r>
      <w:r w:rsidR="003912F1" w:rsidRPr="00F100E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3912F1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เทศบาลตำบลท่ายาง ดำเนินการจัดหาพันธุ์ไม้พื้นถิ่น ไม้มงคล และไม้หายากมาปลูกในสวนพฤษศาสตร์หลายชนิดโดยได้ติดป้ายชื่อต้นไม้เพื่อให้ประชาชนได้ทราบชื่อต้นไม้แต่ละชนิด ดังนี้</w:t>
      </w:r>
    </w:p>
    <w:p w14:paraId="0C3BFFAC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1. ต้นจิกนา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10   ต้น</w:t>
      </w:r>
    </w:p>
    <w:p w14:paraId="74CC15B0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2. ต้นหว้า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7     ต้น</w:t>
      </w:r>
    </w:p>
    <w:p w14:paraId="54690795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3. ต้นตะแบกนา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1     ต้น</w:t>
      </w:r>
    </w:p>
    <w:p w14:paraId="5C54C8B4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4. ต้นชุมแสง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1     ต้น</w:t>
      </w:r>
    </w:p>
    <w:p w14:paraId="3BA4789C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5. ต้นพะยูง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8     ต้น</w:t>
      </w:r>
    </w:p>
    <w:p w14:paraId="2FB3BCA2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6. ต้นหูกระจง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18   ต้น</w:t>
      </w:r>
    </w:p>
    <w:p w14:paraId="1D586307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7. ต้นจันผา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8     ต้น</w:t>
      </w:r>
    </w:p>
    <w:p w14:paraId="62DBC4A7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8. ว่านเพชรหึง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2     ต้น</w:t>
      </w:r>
    </w:p>
    <w:p w14:paraId="241434F4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9. ต้นปรง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1     ต้น</w:t>
      </w:r>
    </w:p>
    <w:p w14:paraId="364038E7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10. ต้นสาคู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2     ต้น</w:t>
      </w:r>
    </w:p>
    <w:p w14:paraId="58D3BB9A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11. ต้นตาลฟ้า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2     ต้น</w:t>
      </w:r>
    </w:p>
    <w:p w14:paraId="4DD0D9F0" w14:textId="77777777" w:rsidR="003912F1" w:rsidRDefault="003912F1" w:rsidP="003912F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12. ต้นทองอุไร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จำนวน   20   ต้น</w:t>
      </w:r>
    </w:p>
    <w:p w14:paraId="6DBA81CD" w14:textId="77777777" w:rsidR="003912F1" w:rsidRDefault="003912F1" w:rsidP="00C03214">
      <w:pPr>
        <w:rPr>
          <w:rFonts w:ascii="TH SarabunIT๙" w:hAnsi="TH SarabunIT๙" w:cs="TH SarabunIT๙" w:hint="cs"/>
          <w:sz w:val="28"/>
        </w:rPr>
      </w:pPr>
    </w:p>
    <w:p w14:paraId="4939526F" w14:textId="06ABDED5" w:rsidR="00894DA5" w:rsidRDefault="00894DA5" w:rsidP="00C03214">
      <w:pPr>
        <w:rPr>
          <w:rFonts w:ascii="TH SarabunIT๙" w:hAnsi="TH SarabunIT๙" w:cs="TH SarabunIT๙" w:hint="cs"/>
          <w:color w:val="FF0000"/>
          <w:sz w:val="28"/>
        </w:rPr>
      </w:pPr>
      <w:r>
        <w:rPr>
          <w:noProof/>
          <w:cs/>
        </w:rPr>
        <w:drawing>
          <wp:inline distT="0" distB="0" distL="0" distR="0" wp14:anchorId="7A155D71" wp14:editId="2817B182">
            <wp:extent cx="2713833" cy="2886075"/>
            <wp:effectExtent l="0" t="0" r="0" b="0"/>
            <wp:docPr id="1002432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64" cy="28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FF0000"/>
          <w:sz w:val="28"/>
          <w:cs/>
        </w:rPr>
        <w:t xml:space="preserve">        </w:t>
      </w:r>
      <w:r>
        <w:rPr>
          <w:noProof/>
          <w:cs/>
        </w:rPr>
        <w:drawing>
          <wp:inline distT="0" distB="0" distL="0" distR="0" wp14:anchorId="01B46949" wp14:editId="5324066F">
            <wp:extent cx="2846705" cy="2884460"/>
            <wp:effectExtent l="0" t="0" r="0" b="0"/>
            <wp:docPr id="20674503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64" cy="293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3766D" w14:textId="281EFE84" w:rsidR="00894DA5" w:rsidRDefault="00F26F8C" w:rsidP="00C03214">
      <w:pPr>
        <w:rPr>
          <w:rFonts w:hint="cs"/>
          <w:noProof/>
        </w:rPr>
      </w:pPr>
      <w:r>
        <w:rPr>
          <w:rFonts w:ascii="TH SarabunIT๙" w:hAnsi="TH SarabunIT๙" w:cs="TH SarabunIT๙" w:hint="cs"/>
          <w:color w:val="FF0000"/>
          <w:sz w:val="28"/>
          <w:cs/>
        </w:rPr>
        <w:t xml:space="preserve">       </w:t>
      </w:r>
      <w:r w:rsidR="00894DA5">
        <w:rPr>
          <w:noProof/>
          <w:cs/>
        </w:rPr>
        <w:drawing>
          <wp:inline distT="0" distB="0" distL="0" distR="0" wp14:anchorId="3D906550" wp14:editId="6A4EDF21">
            <wp:extent cx="2724150" cy="3438525"/>
            <wp:effectExtent l="0" t="0" r="0" b="9525"/>
            <wp:docPr id="166061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23" cy="34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DA5">
        <w:rPr>
          <w:rFonts w:hint="cs"/>
          <w:noProof/>
          <w:cs/>
        </w:rPr>
        <w:t xml:space="preserve"> </w:t>
      </w:r>
      <w:r w:rsidR="00894DA5">
        <w:rPr>
          <w:noProof/>
          <w:cs/>
        </w:rPr>
        <w:drawing>
          <wp:inline distT="0" distB="0" distL="0" distR="0" wp14:anchorId="4BF24C61" wp14:editId="53BF3B32">
            <wp:extent cx="2886075" cy="3419475"/>
            <wp:effectExtent l="0" t="0" r="9525" b="9525"/>
            <wp:docPr id="595283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17" cy="34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5252" w14:textId="0AC05BAE" w:rsidR="00894DA5" w:rsidRDefault="007B1ACC" w:rsidP="00C03214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444F4F74" wp14:editId="14FF79C8">
            <wp:extent cx="2886075" cy="4066337"/>
            <wp:effectExtent l="0" t="0" r="0" b="0"/>
            <wp:docPr id="14722264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84" cy="40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2B7519E" wp14:editId="1089E413">
            <wp:extent cx="2924175" cy="4047862"/>
            <wp:effectExtent l="0" t="0" r="0" b="0"/>
            <wp:docPr id="15265577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81" cy="40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4C135" w14:textId="77777777" w:rsidR="00F100E2" w:rsidRDefault="00F100E2" w:rsidP="00C03214">
      <w:pPr>
        <w:rPr>
          <w:noProof/>
        </w:rPr>
      </w:pPr>
    </w:p>
    <w:p w14:paraId="2B178F13" w14:textId="77777777" w:rsidR="00F100E2" w:rsidRDefault="00F100E2" w:rsidP="00C03214">
      <w:pPr>
        <w:rPr>
          <w:noProof/>
        </w:rPr>
      </w:pPr>
    </w:p>
    <w:p w14:paraId="18A8792C" w14:textId="71DAF729" w:rsidR="00F100E2" w:rsidRDefault="00F100E2" w:rsidP="00C03214">
      <w:pPr>
        <w:rPr>
          <w:rFonts w:hint="cs"/>
          <w:noProof/>
        </w:rPr>
      </w:pPr>
      <w:r>
        <w:rPr>
          <w:noProof/>
          <w:cs/>
        </w:rPr>
        <w:drawing>
          <wp:inline distT="0" distB="0" distL="0" distR="0" wp14:anchorId="68B1DFE5" wp14:editId="73D4DA35">
            <wp:extent cx="2795672" cy="3724275"/>
            <wp:effectExtent l="0" t="0" r="5080" b="0"/>
            <wp:docPr id="18475126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3" cy="37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0E2">
        <w:rPr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1966714E" wp14:editId="29B730B8">
            <wp:extent cx="2838450" cy="3723640"/>
            <wp:effectExtent l="0" t="0" r="0" b="0"/>
            <wp:docPr id="5219905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2" cy="37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D7BC" w14:textId="644B9203" w:rsidR="007139EE" w:rsidRDefault="007139EE" w:rsidP="00EF5D6E">
      <w:pPr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2. ก่อสร้างโรงเพาะชำเพื่อเก็บพันธุ์ไม้ประเภทไม้ในร่ม เช่น ไม้ตระกูลบอน และตระก</w:t>
      </w:r>
      <w:r w:rsidR="00D501EA">
        <w:rPr>
          <w:rFonts w:ascii="TH SarabunIT๙" w:hAnsi="TH SarabunIT๙" w:cs="TH SarabunIT๙" w:hint="cs"/>
          <w:noProof/>
          <w:sz w:val="32"/>
          <w:szCs w:val="32"/>
          <w:cs/>
        </w:rPr>
        <w:t>ู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ลว่านต่างๆ โดยได้รับงบประมาณสนับสนุนในการจัดซื้อพันธุ์ไม้จากสมาคมสันนิบาตเทศบาลจังหวัดนครศรีธรรมราช ในโครงการ</w:t>
      </w:r>
      <w:r w:rsidRPr="007139EE">
        <w:rPr>
          <w:rFonts w:ascii="TH SarabunIT๙" w:eastAsia="Cordia New" w:hAnsi="TH SarabunIT๙" w:cs="TH SarabunIT๙"/>
          <w:sz w:val="32"/>
          <w:szCs w:val="32"/>
          <w:cs/>
        </w:rPr>
        <w:t>สวน 130 ปี เนื่องในโอกาสสถาปนากระทรวงมหาดไทย ครบ 130 ปี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 20,000  บาท</w:t>
      </w:r>
    </w:p>
    <w:p w14:paraId="041B5B27" w14:textId="77777777" w:rsidR="00FB5E65" w:rsidRDefault="00FB5E65" w:rsidP="00293C43">
      <w:pPr>
        <w:spacing w:after="0"/>
        <w:rPr>
          <w:rFonts w:ascii="TH SarabunIT๙" w:eastAsia="Cordia New" w:hAnsi="TH SarabunIT๙" w:cs="TH SarabunIT๙" w:hint="cs"/>
          <w:sz w:val="32"/>
          <w:szCs w:val="32"/>
        </w:rPr>
      </w:pPr>
    </w:p>
    <w:p w14:paraId="50DCE9D6" w14:textId="654288FF" w:rsidR="007139EE" w:rsidRDefault="00CE3690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718C67C0" wp14:editId="52D57F4F">
            <wp:extent cx="2809875" cy="3466266"/>
            <wp:effectExtent l="0" t="0" r="0" b="1270"/>
            <wp:docPr id="2287251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56" cy="34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424">
        <w:rPr>
          <w:rFonts w:hint="cs"/>
          <w:noProof/>
          <w:cs/>
        </w:rPr>
        <w:t xml:space="preserve">       </w:t>
      </w:r>
      <w:r w:rsidR="00FD4424">
        <w:rPr>
          <w:noProof/>
          <w:cs/>
        </w:rPr>
        <w:drawing>
          <wp:inline distT="0" distB="0" distL="0" distR="0" wp14:anchorId="779410EF" wp14:editId="747F4DB8">
            <wp:extent cx="2886075" cy="3447415"/>
            <wp:effectExtent l="0" t="0" r="9525" b="635"/>
            <wp:docPr id="7230598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67" cy="34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A53B" w14:textId="77777777" w:rsidR="00CE3690" w:rsidRDefault="00CE3690" w:rsidP="00293C43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14:paraId="4EFCE1D6" w14:textId="50234A76" w:rsidR="007139EE" w:rsidRDefault="009C5856" w:rsidP="00293C43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144181C8" wp14:editId="11B1B464">
            <wp:extent cx="5939790" cy="4133850"/>
            <wp:effectExtent l="0" t="0" r="3810" b="0"/>
            <wp:docPr id="211487519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4B15" w14:textId="54807D9D" w:rsidR="008A2F88" w:rsidRDefault="007139EE" w:rsidP="00293C43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3</w:t>
      </w:r>
      <w:r w:rsidR="00EC6D48">
        <w:rPr>
          <w:rFonts w:ascii="TH SarabunIT๙" w:hAnsi="TH SarabunIT๙" w:cs="TH SarabunIT๙" w:hint="cs"/>
          <w:noProof/>
          <w:sz w:val="32"/>
          <w:szCs w:val="32"/>
          <w:cs/>
        </w:rPr>
        <w:t>. เทศบาลตำบลท่ายางจัดกิจกรรมปลูกต้นไม้เพื่อเพิ่มพื้นที่สีเขียว</w:t>
      </w:r>
      <w:r w:rsidR="00EC6D48">
        <w:rPr>
          <w:rFonts w:ascii="TH SarabunIT๙" w:hAnsi="TH SarabunIT๙" w:cs="TH SarabunIT๙" w:hint="cs"/>
          <w:sz w:val="28"/>
          <w:cs/>
        </w:rPr>
        <w:t>โดยการจัดซื้อพันธุ์ไม้ไปปลูกบริเวณรอบสระน้ำหนองบัวซึ่งเป็นสถานที่พักผ่อนและออกกำลังกายของชุมชน เป็นต้นชมพูพันธุ์ทิพ   จำนวน   70   ต้น</w:t>
      </w:r>
    </w:p>
    <w:p w14:paraId="1AEC3535" w14:textId="77777777" w:rsidR="008A2F88" w:rsidRDefault="008A2F88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FF623E8" w14:textId="78F34783" w:rsidR="00AA3C95" w:rsidRDefault="00AA3C95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2E9D585C" wp14:editId="42A0F703">
            <wp:extent cx="5939790" cy="3762375"/>
            <wp:effectExtent l="0" t="0" r="3810" b="9525"/>
            <wp:docPr id="30568234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12BA" w14:textId="77777777" w:rsidR="00AA3C95" w:rsidRDefault="00AA3C95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BAC9B4E" w14:textId="3596432F" w:rsidR="00AA3C95" w:rsidRDefault="00AA3C95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408E5E2E" wp14:editId="17D03FC5">
            <wp:extent cx="5939790" cy="3781425"/>
            <wp:effectExtent l="0" t="0" r="3810" b="9525"/>
            <wp:docPr id="135110820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77EC" w14:textId="77777777" w:rsidR="00AA3C95" w:rsidRDefault="00AA3C95" w:rsidP="00293C43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14:paraId="646300BF" w14:textId="49848A8F" w:rsidR="00AA3C95" w:rsidRDefault="00AA3C95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DABAF6A" wp14:editId="349DD17C">
            <wp:extent cx="5939790" cy="7917815"/>
            <wp:effectExtent l="0" t="0" r="3810" b="6985"/>
            <wp:docPr id="6489306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D59E" w14:textId="77777777" w:rsidR="00AA3C95" w:rsidRDefault="00AA3C95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1538F75E" w14:textId="77777777" w:rsidR="00AA3C95" w:rsidRDefault="00AA3C95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1B5785A4" w14:textId="77777777" w:rsidR="00CA5540" w:rsidRDefault="00CA5540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21FEAD5" w14:textId="77777777" w:rsidR="00CA5540" w:rsidRDefault="00CA5540" w:rsidP="00293C4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1111963" w14:textId="2EC61174" w:rsidR="00CA5540" w:rsidRPr="00CA5540" w:rsidRDefault="00CA5540" w:rsidP="00293C43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CA554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12. บุคค</w:t>
      </w:r>
      <w:r w:rsidR="002F56A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ล</w:t>
      </w:r>
      <w:r w:rsidRPr="00CA554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/หน่วยงานที่รับผิดชอบ</w:t>
      </w:r>
    </w:p>
    <w:p w14:paraId="61469BF0" w14:textId="5B3A87DE" w:rsidR="00CA5540" w:rsidRPr="00CA5540" w:rsidRDefault="00CA5540" w:rsidP="00293C43">
      <w:pPr>
        <w:spacing w:after="0"/>
        <w:rPr>
          <w:rFonts w:ascii="TH SarabunIT๙" w:hAnsi="TH SarabunIT๙" w:cs="TH SarabunIT๙" w:hint="cs"/>
          <w:noProof/>
          <w:sz w:val="32"/>
          <w:szCs w:val="32"/>
          <w:u w:val="dotted"/>
        </w:rPr>
      </w:pPr>
      <w:r w:rsidRPr="00CA554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CA5540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>นายณรงค์ชัย  ใยทอง ตำแหน่ง นักวิเคราะห์นโยบายและแผน สังกัดสำนักปลัดเทศบาลตำบลท่ายาง</w:t>
      </w:r>
      <w:r w:rsidR="00172C88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</w:t>
      </w:r>
      <w:r w:rsidR="00E73804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>เบอร์</w:t>
      </w:r>
      <w:r w:rsidR="00172C88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>โทร 075 489 110</w:t>
      </w:r>
    </w:p>
    <w:p w14:paraId="1A891671" w14:textId="77777777" w:rsidR="00EC6D48" w:rsidRDefault="00EC6D48" w:rsidP="00293C43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sectPr w:rsidR="00EC6D48" w:rsidSect="00FA5AA2">
      <w:headerReference w:type="default" r:id="rId21"/>
      <w:pgSz w:w="11906" w:h="16838"/>
      <w:pgMar w:top="1361" w:right="1134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550F7" w14:textId="77777777" w:rsidR="00353DC5" w:rsidRDefault="00353DC5" w:rsidP="00DC4F97">
      <w:pPr>
        <w:spacing w:after="0" w:line="240" w:lineRule="auto"/>
      </w:pPr>
      <w:r>
        <w:separator/>
      </w:r>
    </w:p>
  </w:endnote>
  <w:endnote w:type="continuationSeparator" w:id="0">
    <w:p w14:paraId="191540CB" w14:textId="77777777" w:rsidR="00353DC5" w:rsidRDefault="00353DC5" w:rsidP="00DC4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47838" w14:textId="77777777" w:rsidR="00353DC5" w:rsidRDefault="00353DC5" w:rsidP="00DC4F97">
      <w:pPr>
        <w:spacing w:after="0" w:line="240" w:lineRule="auto"/>
      </w:pPr>
      <w:r>
        <w:separator/>
      </w:r>
    </w:p>
  </w:footnote>
  <w:footnote w:type="continuationSeparator" w:id="0">
    <w:p w14:paraId="7081863D" w14:textId="77777777" w:rsidR="00353DC5" w:rsidRDefault="00353DC5" w:rsidP="00DC4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923934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69600723" w14:textId="4827209F" w:rsidR="00DC4F97" w:rsidRPr="00DC4F97" w:rsidRDefault="00DC4F97">
        <w:pPr>
          <w:pStyle w:val="a4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DC4F9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DC4F97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DC4F9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DC4F97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DC4F97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3383A40A" w14:textId="77777777" w:rsidR="00DC4F97" w:rsidRDefault="00DC4F9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C84817"/>
    <w:multiLevelType w:val="hybridMultilevel"/>
    <w:tmpl w:val="38D24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C4DEA"/>
    <w:multiLevelType w:val="hybridMultilevel"/>
    <w:tmpl w:val="FA02C7D6"/>
    <w:lvl w:ilvl="0" w:tplc="3D0C72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591447">
    <w:abstractNumId w:val="1"/>
  </w:num>
  <w:num w:numId="2" w16cid:durableId="1731420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273"/>
    <w:rsid w:val="0000589F"/>
    <w:rsid w:val="000F4194"/>
    <w:rsid w:val="00145DD5"/>
    <w:rsid w:val="00172C88"/>
    <w:rsid w:val="001F58DF"/>
    <w:rsid w:val="00242132"/>
    <w:rsid w:val="00264226"/>
    <w:rsid w:val="00293C43"/>
    <w:rsid w:val="002F56A8"/>
    <w:rsid w:val="00311F11"/>
    <w:rsid w:val="00353DC5"/>
    <w:rsid w:val="003912F1"/>
    <w:rsid w:val="003B7731"/>
    <w:rsid w:val="00404E65"/>
    <w:rsid w:val="00406B42"/>
    <w:rsid w:val="004C761D"/>
    <w:rsid w:val="00606F3F"/>
    <w:rsid w:val="006513EA"/>
    <w:rsid w:val="006B624B"/>
    <w:rsid w:val="006B791C"/>
    <w:rsid w:val="007139EE"/>
    <w:rsid w:val="00790591"/>
    <w:rsid w:val="007A002F"/>
    <w:rsid w:val="007B1ACC"/>
    <w:rsid w:val="007C747E"/>
    <w:rsid w:val="00826FF6"/>
    <w:rsid w:val="00894DA5"/>
    <w:rsid w:val="008A2F88"/>
    <w:rsid w:val="0096110D"/>
    <w:rsid w:val="00975371"/>
    <w:rsid w:val="00985273"/>
    <w:rsid w:val="00993A4C"/>
    <w:rsid w:val="009C4549"/>
    <w:rsid w:val="009C5856"/>
    <w:rsid w:val="00A33A93"/>
    <w:rsid w:val="00A35AD7"/>
    <w:rsid w:val="00A9341A"/>
    <w:rsid w:val="00AA1409"/>
    <w:rsid w:val="00AA1C01"/>
    <w:rsid w:val="00AA3C95"/>
    <w:rsid w:val="00AD727B"/>
    <w:rsid w:val="00AE6804"/>
    <w:rsid w:val="00B02F11"/>
    <w:rsid w:val="00B35E8D"/>
    <w:rsid w:val="00B371A1"/>
    <w:rsid w:val="00B5556D"/>
    <w:rsid w:val="00C03214"/>
    <w:rsid w:val="00C411A3"/>
    <w:rsid w:val="00CA5540"/>
    <w:rsid w:val="00CE3690"/>
    <w:rsid w:val="00D501EA"/>
    <w:rsid w:val="00DC4F97"/>
    <w:rsid w:val="00DE5A0F"/>
    <w:rsid w:val="00E200D0"/>
    <w:rsid w:val="00E260BE"/>
    <w:rsid w:val="00E62CFF"/>
    <w:rsid w:val="00E73804"/>
    <w:rsid w:val="00EB20E0"/>
    <w:rsid w:val="00EC6D48"/>
    <w:rsid w:val="00EF5D6E"/>
    <w:rsid w:val="00F100E2"/>
    <w:rsid w:val="00F26F8C"/>
    <w:rsid w:val="00F5364F"/>
    <w:rsid w:val="00FA5AA2"/>
    <w:rsid w:val="00FB5E65"/>
    <w:rsid w:val="00FD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77C2A"/>
  <w15:chartTrackingRefBased/>
  <w15:docId w15:val="{CD4CBD38-B669-47F7-BDC5-5B00B08A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27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C4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C4F97"/>
  </w:style>
  <w:style w:type="paragraph" w:styleId="a6">
    <w:name w:val="footer"/>
    <w:basedOn w:val="a"/>
    <w:link w:val="a7"/>
    <w:uiPriority w:val="99"/>
    <w:unhideWhenUsed/>
    <w:rsid w:val="00DC4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C4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ณรงค์ชัย ใยทอง</dc:creator>
  <cp:keywords/>
  <dc:description/>
  <cp:lastModifiedBy>tha yang</cp:lastModifiedBy>
  <cp:revision>43</cp:revision>
  <dcterms:created xsi:type="dcterms:W3CDTF">2022-06-16T02:28:00Z</dcterms:created>
  <dcterms:modified xsi:type="dcterms:W3CDTF">2024-09-30T05:21:00Z</dcterms:modified>
</cp:coreProperties>
</file>